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E0" w:rsidRDefault="005929E0" w:rsidP="005929E0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Fundraising Auctioneer Nelson</w:t>
      </w:r>
      <w:r w:rsidRPr="00DA1C4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Jay </w:t>
      </w:r>
      <w:r w:rsidRPr="00DA1C49">
        <w:rPr>
          <w:rFonts w:ascii="Calibri" w:hAnsi="Calibri"/>
          <w:sz w:val="22"/>
          <w:szCs w:val="22"/>
        </w:rPr>
        <w:t xml:space="preserve">is a graduate of the Missouri Auction School and the University of Washington. </w:t>
      </w:r>
      <w:r>
        <w:rPr>
          <w:rFonts w:ascii="Calibri" w:hAnsi="Calibri"/>
          <w:sz w:val="22"/>
          <w:szCs w:val="22"/>
        </w:rPr>
        <w:t>He</w:t>
      </w:r>
      <w:r w:rsidR="003577ED">
        <w:rPr>
          <w:rFonts w:ascii="Calibri" w:hAnsi="Calibri"/>
          <w:sz w:val="22"/>
          <w:szCs w:val="22"/>
        </w:rPr>
        <w:t xml:space="preserve"> is a member of the National Auctioneers Association (NAA) and</w:t>
      </w:r>
      <w:r>
        <w:rPr>
          <w:rFonts w:ascii="Calibri" w:hAnsi="Calibri"/>
          <w:sz w:val="22"/>
          <w:szCs w:val="22"/>
        </w:rPr>
        <w:t xml:space="preserve"> holds the Benefit Auctioneer Specialist designation from the </w:t>
      </w:r>
      <w:r w:rsidR="003577ED">
        <w:rPr>
          <w:rFonts w:ascii="Calibri" w:hAnsi="Calibri"/>
          <w:sz w:val="22"/>
          <w:szCs w:val="22"/>
        </w:rPr>
        <w:t>NAA</w:t>
      </w:r>
      <w:r>
        <w:rPr>
          <w:rFonts w:ascii="Calibri" w:hAnsi="Calibri"/>
          <w:sz w:val="22"/>
          <w:szCs w:val="22"/>
        </w:rPr>
        <w:t xml:space="preserve">. </w:t>
      </w:r>
    </w:p>
    <w:p w:rsidR="005929E0" w:rsidRDefault="003577ED" w:rsidP="005929E0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Nelson</w:t>
      </w:r>
      <w:r w:rsidR="005929E0">
        <w:rPr>
          <w:rFonts w:ascii="Calibri" w:hAnsi="Calibri"/>
          <w:sz w:val="22"/>
          <w:szCs w:val="22"/>
        </w:rPr>
        <w:t xml:space="preserve"> is an avid cyclist and has had the opportunity to ride in several states including Arizona, California, Colorado, Oregon, Massachusetts, and internationally in Canada, Scandinavia, France and Japan. He was a charter member of Team Thumbprint, a local amateur race team and USA Cycling’s 2009 New Club of the Year. He is a current member of Team R4C, a Seattle-based cycling club that raises funds for causes and cure research by riding four to six century rides each year. </w:t>
      </w:r>
    </w:p>
    <w:p w:rsidR="003577ED" w:rsidRDefault="005929E0" w:rsidP="005929E0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“I believe cycling is a great metaphor for both life and fundraising – be prepared, stick together, </w:t>
      </w:r>
      <w:r w:rsidR="003577ED">
        <w:rPr>
          <w:rFonts w:ascii="Calibri" w:hAnsi="Calibri"/>
          <w:sz w:val="22"/>
          <w:szCs w:val="22"/>
        </w:rPr>
        <w:t xml:space="preserve">help each other, </w:t>
      </w:r>
      <w:r>
        <w:rPr>
          <w:rFonts w:ascii="Calibri" w:hAnsi="Calibri"/>
          <w:sz w:val="22"/>
          <w:szCs w:val="22"/>
        </w:rPr>
        <w:t>work hard, keep moving, and be prepared to suffer a bit – the outcome m</w:t>
      </w:r>
      <w:r w:rsidR="003577ED">
        <w:rPr>
          <w:rFonts w:ascii="Calibri" w:hAnsi="Calibri"/>
          <w:sz w:val="22"/>
          <w:szCs w:val="22"/>
        </w:rPr>
        <w:t xml:space="preserve">akes it all the more worthwhile,” says auctioneer Nelson Jay. </w:t>
      </w:r>
      <w:r>
        <w:rPr>
          <w:rFonts w:ascii="Calibri" w:hAnsi="Calibri"/>
          <w:sz w:val="22"/>
          <w:szCs w:val="22"/>
        </w:rPr>
        <w:t xml:space="preserve"> </w:t>
      </w:r>
    </w:p>
    <w:p w:rsidR="005929E0" w:rsidRPr="00DA1C49" w:rsidRDefault="003577ED" w:rsidP="005929E0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Mr. Jay </w:t>
      </w:r>
      <w:r w:rsidR="005929E0">
        <w:rPr>
          <w:rFonts w:ascii="Calibri" w:hAnsi="Calibri"/>
          <w:sz w:val="22"/>
          <w:szCs w:val="22"/>
        </w:rPr>
        <w:t xml:space="preserve">helps non-profits, </w:t>
      </w:r>
      <w:r>
        <w:rPr>
          <w:rFonts w:ascii="Calibri" w:hAnsi="Calibri"/>
          <w:sz w:val="22"/>
          <w:szCs w:val="22"/>
        </w:rPr>
        <w:t xml:space="preserve">foundations, </w:t>
      </w:r>
      <w:r w:rsidR="005929E0">
        <w:rPr>
          <w:rFonts w:ascii="Calibri" w:hAnsi="Calibri"/>
          <w:sz w:val="22"/>
          <w:szCs w:val="22"/>
        </w:rPr>
        <w:t xml:space="preserve">trade associations, schools and </w:t>
      </w:r>
      <w:r>
        <w:rPr>
          <w:rFonts w:ascii="Calibri" w:hAnsi="Calibri"/>
          <w:sz w:val="22"/>
          <w:szCs w:val="22"/>
        </w:rPr>
        <w:t>a wide array of</w:t>
      </w:r>
      <w:r w:rsidR="005929E0">
        <w:rPr>
          <w:rFonts w:ascii="Calibri" w:hAnsi="Calibri"/>
          <w:sz w:val="22"/>
          <w:szCs w:val="22"/>
        </w:rPr>
        <w:t xml:space="preserve"> charitable organizations raise money with humor, style and witty repartee. </w:t>
      </w:r>
    </w:p>
    <w:p w:rsidR="005929E0" w:rsidRPr="00DA1C49" w:rsidRDefault="005929E0" w:rsidP="005929E0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Nelson lives in NE Seattle with his wife Tiffany and three children. </w:t>
      </w:r>
      <w:r w:rsidRPr="00DA1C49">
        <w:rPr>
          <w:rFonts w:ascii="Calibri" w:hAnsi="Calibri"/>
          <w:sz w:val="22"/>
          <w:szCs w:val="22"/>
        </w:rPr>
        <w:t>Away from the auction block, you can find Nelson somewhere in the outdoors with his family – cycling, skiing, hiking, traveling or tending the backyard hens.</w:t>
      </w:r>
    </w:p>
    <w:p w:rsidR="00A0167F" w:rsidRDefault="00A0167F">
      <w:bookmarkStart w:id="0" w:name="_GoBack"/>
      <w:bookmarkEnd w:id="0"/>
    </w:p>
    <w:sectPr w:rsidR="00A0167F" w:rsidSect="002B1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5929E0"/>
    <w:rsid w:val="002B11EA"/>
    <w:rsid w:val="003577ED"/>
    <w:rsid w:val="005929E0"/>
    <w:rsid w:val="00A0167F"/>
    <w:rsid w:val="00E16620"/>
    <w:rsid w:val="00F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929E0"/>
    <w:pPr>
      <w:spacing w:before="104" w:after="10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929E0"/>
    <w:pPr>
      <w:spacing w:before="104" w:after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louise</cp:lastModifiedBy>
  <cp:revision>2</cp:revision>
  <dcterms:created xsi:type="dcterms:W3CDTF">2015-09-18T00:31:00Z</dcterms:created>
  <dcterms:modified xsi:type="dcterms:W3CDTF">2015-09-18T00:31:00Z</dcterms:modified>
</cp:coreProperties>
</file>